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75"/>
        <w:gridCol w:w="2865"/>
        <w:gridCol w:w="1040"/>
        <w:gridCol w:w="1040"/>
        <w:gridCol w:w="1433"/>
        <w:gridCol w:w="1124"/>
        <w:gridCol w:w="1118"/>
      </w:tblGrid>
      <w:tr w:rsidR="00192DF0" w:rsidRPr="00192DF0" w:rsidTr="00192DF0">
        <w:trPr>
          <w:gridAfter w:val="2"/>
          <w:wAfter w:w="2234" w:type="dxa"/>
          <w:trHeight w:val="9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e-BY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 xml:space="preserve">Результаты </w:t>
            </w:r>
          </w:p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XII турнира юных физиков Минской</w:t>
            </w: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области</w:t>
            </w:r>
          </w:p>
        </w:tc>
      </w:tr>
      <w:tr w:rsidR="00192DF0" w:rsidRPr="00192DF0" w:rsidTr="00192DF0">
        <w:trPr>
          <w:trHeight w:val="10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№ п/п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Название команды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Резуль-тат</w:t>
            </w:r>
          </w:p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1 боя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Резуль-тат</w:t>
            </w:r>
          </w:p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2 боя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Результат 1 и 2 боев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Финал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e-BY"/>
              </w:rPr>
              <w:t>Итоги турнира</w:t>
            </w:r>
          </w:p>
        </w:tc>
      </w:tr>
      <w:tr w:rsidR="00192DF0" w:rsidRPr="00192DF0" w:rsidTr="00192DF0">
        <w:trPr>
          <w:trHeight w:val="19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</w:t>
            </w:r>
          </w:p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государственного учреждения образования  «Средняя школа № 1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Фаниполя» «∑IQ200»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77,7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</w:t>
            </w:r>
          </w:p>
        </w:tc>
        <w:bookmarkStart w:id="0" w:name="_GoBack"/>
        <w:bookmarkEnd w:id="0"/>
      </w:tr>
      <w:tr w:rsidR="00192DF0" w:rsidRPr="00192DF0" w:rsidTr="00192DF0">
        <w:trPr>
          <w:trHeight w:val="1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 «Средняя школа № 1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Фаниполя» «Страха нет»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</w:t>
            </w:r>
          </w:p>
        </w:tc>
      </w:tr>
      <w:tr w:rsidR="00192DF0" w:rsidRPr="00192DF0" w:rsidTr="00192DF0">
        <w:trPr>
          <w:trHeight w:val="19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№ 1 государственного учреждения образования «Средняя школа №10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имени С.Ф.Рубанова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Слуцка»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</w:t>
            </w:r>
          </w:p>
        </w:tc>
      </w:tr>
      <w:tr w:rsidR="00192DF0" w:rsidRPr="00192DF0" w:rsidTr="00192DF0">
        <w:trPr>
          <w:trHeight w:val="19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«Гимназия № 1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имени В.А.Короля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Червеня»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Несвижского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38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lastRenderedPageBreak/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 «Средняя школа № 1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г. Старые Дороги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имени Героя Советского Союза Ф.Ф. Куликова»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и  государственного учреждения образования  «Средняя школа № 2 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Старые Дороги»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19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№ 2 государственного учреждения образования «Средняя школа №10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 xml:space="preserve">имени С.Ф.Рубанова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Слуцка» «Фотон»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Любанского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Столбцовского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62,3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Д III</w:t>
            </w:r>
          </w:p>
        </w:tc>
      </w:tr>
      <w:tr w:rsidR="00192DF0" w:rsidRPr="00192DF0" w:rsidTr="00192DF0">
        <w:trPr>
          <w:trHeight w:val="16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«Средняя школа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№ 11 г. Слуцка»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58,3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19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 государственного учреждения образования «Негорельская средняя школа № 1» Дзержинского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32,3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56,6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Смолевичского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64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 «Ратомская средняя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lastRenderedPageBreak/>
              <w:t>школа» Минского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lastRenderedPageBreak/>
              <w:t>25,5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1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lastRenderedPageBreak/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 государственного учреждения образования  «Лицей г. Борисова»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19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Команда  государственного учреждения образования  «Луговослободская средняя школа» Минского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14,8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  <w:tr w:rsidR="00192DF0" w:rsidRPr="00192DF0" w:rsidTr="00192DF0">
        <w:trPr>
          <w:trHeight w:val="16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e-BY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Команда  государственного учреждения образования  «Средняя школа № 4 </w:t>
            </w: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br/>
              <w:t>г. Жодино»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22,4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43,4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F0" w:rsidRPr="00192DF0" w:rsidRDefault="00192DF0" w:rsidP="0019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19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ПО</w:t>
            </w:r>
          </w:p>
        </w:tc>
      </w:tr>
    </w:tbl>
    <w:p w:rsidR="001D78A1" w:rsidRDefault="001D78A1"/>
    <w:sectPr w:rsidR="001D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0"/>
    <w:rsid w:val="00192DF0"/>
    <w:rsid w:val="001D78A1"/>
    <w:rsid w:val="006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Артемова</cp:lastModifiedBy>
  <cp:revision>1</cp:revision>
  <dcterms:created xsi:type="dcterms:W3CDTF">2020-12-21T06:45:00Z</dcterms:created>
  <dcterms:modified xsi:type="dcterms:W3CDTF">2020-12-21T06:49:00Z</dcterms:modified>
</cp:coreProperties>
</file>